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EC" w:rsidRPr="002D4551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  <w:u w:val="single"/>
        </w:rPr>
      </w:pPr>
      <w:r>
        <w:rPr>
          <w:rStyle w:val="quicklist-thumb3"/>
          <w:rFonts w:ascii="Arial" w:hAnsi="Arial" w:cs="Arial"/>
          <w:sz w:val="18"/>
          <w:szCs w:val="18"/>
        </w:rPr>
        <w:t>Week 4</w:t>
      </w:r>
      <w:r w:rsidRPr="002D4551">
        <w:rPr>
          <w:rStyle w:val="quicklist-thumb3"/>
          <w:rFonts w:ascii="Arial" w:hAnsi="Arial" w:cs="Arial"/>
          <w:sz w:val="18"/>
          <w:szCs w:val="18"/>
        </w:rPr>
        <w:t xml:space="preserve"> (4/</w:t>
      </w:r>
      <w:r>
        <w:rPr>
          <w:rStyle w:val="quicklist-thumb3"/>
          <w:rFonts w:ascii="Arial" w:hAnsi="Arial" w:cs="Arial"/>
          <w:sz w:val="18"/>
          <w:szCs w:val="18"/>
        </w:rPr>
        <w:t>9-4/13</w:t>
      </w:r>
      <w:r w:rsidRPr="002D4551">
        <w:rPr>
          <w:rStyle w:val="quicklist-thumb3"/>
          <w:rFonts w:ascii="Arial" w:hAnsi="Arial" w:cs="Arial"/>
          <w:sz w:val="18"/>
          <w:szCs w:val="18"/>
        </w:rPr>
        <w:t xml:space="preserve">) </w:t>
      </w:r>
    </w:p>
    <w:p w:rsidR="005F19EC" w:rsidRPr="00005420" w:rsidRDefault="005F19EC" w:rsidP="005F19E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Monday</w:t>
      </w:r>
    </w:p>
    <w:p w:rsidR="005F19EC" w:rsidRDefault="005F19EC" w:rsidP="005F19E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-CW:  AP Government Practice Test (50) </w:t>
      </w:r>
    </w:p>
    <w:p w:rsidR="005F19EC" w:rsidRPr="004B7437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4B7437">
        <w:rPr>
          <w:rStyle w:val="download-title"/>
          <w:rFonts w:ascii="Arial" w:hAnsi="Arial" w:cs="Arial"/>
          <w:sz w:val="18"/>
          <w:szCs w:val="18"/>
        </w:rPr>
        <w:t>-Collect Free Response</w:t>
      </w:r>
      <w:r>
        <w:rPr>
          <w:rStyle w:val="download-title"/>
          <w:rFonts w:ascii="Arial" w:hAnsi="Arial" w:cs="Arial"/>
          <w:sz w:val="18"/>
          <w:szCs w:val="18"/>
        </w:rPr>
        <w:t xml:space="preserve"> </w:t>
      </w:r>
    </w:p>
    <w:p w:rsidR="005F19EC" w:rsidRDefault="005F19EC" w:rsidP="005F19E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F19EC" w:rsidRPr="00005420" w:rsidRDefault="005F19EC" w:rsidP="005F19EC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b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 xml:space="preserve">-HW – Read textbook pg. 98-108 </w:t>
      </w:r>
      <w:r w:rsidRPr="00D44B60">
        <w:rPr>
          <w:rStyle w:val="download-title"/>
          <w:rFonts w:ascii="Arial" w:hAnsi="Arial" w:cs="Arial"/>
          <w:b/>
          <w:sz w:val="18"/>
          <w:szCs w:val="18"/>
        </w:rPr>
        <w:t>** Do not take notes**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>-Discuss Unit 9 Extra Credit (10</w:t>
      </w:r>
      <w:r w:rsidRPr="004B7437">
        <w:rPr>
          <w:rStyle w:val="download-title"/>
          <w:rFonts w:ascii="Arial" w:hAnsi="Arial" w:cs="Arial"/>
          <w:sz w:val="18"/>
          <w:szCs w:val="18"/>
        </w:rPr>
        <w:t>)</w:t>
      </w:r>
    </w:p>
    <w:p w:rsidR="005F19EC" w:rsidRPr="004B7437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>-Discuss Reading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-Class Discussion/Notes:  First Amendment:  Expression and Religion (5)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-Partner:  First Amendment Constitutional Freedoms Quiz (10)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-Class Discussion/Notes:  Speech (25)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 xml:space="preserve">Wednesday </w:t>
      </w:r>
      <w:r w:rsidRPr="004801AA">
        <w:rPr>
          <w:rStyle w:val="quicklist-thumb3"/>
          <w:rFonts w:ascii="Arial" w:hAnsi="Arial" w:cs="Arial"/>
          <w:b/>
          <w:sz w:val="18"/>
          <w:szCs w:val="18"/>
        </w:rPr>
        <w:t>**MANDATORY REGISTRATION AT 7:45 FOR ALL STUDENTS TAKING AP TESTS**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 xml:space="preserve">-HW – Read textbook pg. 109-112 </w:t>
      </w:r>
      <w:r w:rsidRPr="00D44B60">
        <w:rPr>
          <w:rStyle w:val="download-title"/>
          <w:rFonts w:ascii="Arial" w:hAnsi="Arial" w:cs="Arial"/>
          <w:b/>
          <w:sz w:val="18"/>
          <w:szCs w:val="18"/>
        </w:rPr>
        <w:t>** Do not take notes**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-Review:  Establishment Clause (5)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-Review Constitutional Freedoms quiz:  Religion case (5)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 xml:space="preserve">-Partner:  Analyze </w:t>
      </w:r>
      <w:proofErr w:type="spellStart"/>
      <w:r w:rsidRPr="00086D70">
        <w:rPr>
          <w:rStyle w:val="download-title"/>
          <w:rFonts w:ascii="Arial" w:hAnsi="Arial" w:cs="Arial"/>
          <w:sz w:val="18"/>
          <w:szCs w:val="18"/>
        </w:rPr>
        <w:t>Zelmann</w:t>
      </w:r>
      <w:proofErr w:type="spellEnd"/>
      <w:r w:rsidRPr="00086D70">
        <w:rPr>
          <w:rStyle w:val="download-title"/>
          <w:rFonts w:ascii="Arial" w:hAnsi="Arial" w:cs="Arial"/>
          <w:sz w:val="18"/>
          <w:szCs w:val="18"/>
        </w:rPr>
        <w:t xml:space="preserve"> v. Simmons-Harris (15)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-Class Discussion/Notes:  Lemon Test, Private Choice Test (10)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-Partner:  What is selective incorporation? (5)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 w:rsidRPr="00086D70">
        <w:rPr>
          <w:rStyle w:val="download-title"/>
          <w:rFonts w:ascii="Arial" w:hAnsi="Arial" w:cs="Arial"/>
          <w:sz w:val="18"/>
          <w:szCs w:val="18"/>
        </w:rPr>
        <w:t>-Class Discussion/No</w:t>
      </w:r>
      <w:r>
        <w:rPr>
          <w:rStyle w:val="download-title"/>
          <w:rFonts w:ascii="Arial" w:hAnsi="Arial" w:cs="Arial"/>
          <w:sz w:val="18"/>
          <w:szCs w:val="18"/>
        </w:rPr>
        <w:t>tes: Selective Incorporation (10</w:t>
      </w:r>
      <w:r w:rsidRPr="00086D70">
        <w:rPr>
          <w:rStyle w:val="download-title"/>
          <w:rFonts w:ascii="Arial" w:hAnsi="Arial" w:cs="Arial"/>
          <w:sz w:val="18"/>
          <w:szCs w:val="18"/>
        </w:rPr>
        <w:t>)</w:t>
      </w:r>
    </w:p>
    <w:p w:rsidR="005F19EC" w:rsidRPr="00D744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</w:p>
    <w:p w:rsidR="005F19EC" w:rsidRPr="00D744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>Thursday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 xml:space="preserve">-HW:  Read Textbook pg. 113-117 </w:t>
      </w:r>
      <w:r w:rsidRPr="00D44B60">
        <w:rPr>
          <w:rStyle w:val="download-title"/>
          <w:rFonts w:ascii="Arial" w:hAnsi="Arial" w:cs="Arial"/>
          <w:b/>
          <w:sz w:val="18"/>
          <w:szCs w:val="18"/>
        </w:rPr>
        <w:t>** Do not take notes**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>-Review scenario 5 from Constitutional Freedoms Quiz (5)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>-Class Discussion/Notes:  Right to Privacy (5)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>-Partner:  Review selective incorporation from textbook (5)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 xml:space="preserve">-Class Discussion/Notes:  </w:t>
      </w:r>
      <w:proofErr w:type="spellStart"/>
      <w:r>
        <w:rPr>
          <w:rStyle w:val="download-title"/>
          <w:rFonts w:ascii="Arial" w:hAnsi="Arial" w:cs="Arial"/>
          <w:sz w:val="18"/>
          <w:szCs w:val="18"/>
        </w:rPr>
        <w:t>Gitlow</w:t>
      </w:r>
      <w:proofErr w:type="spellEnd"/>
      <w:r>
        <w:rPr>
          <w:rStyle w:val="download-title"/>
          <w:rFonts w:ascii="Arial" w:hAnsi="Arial" w:cs="Arial"/>
          <w:sz w:val="18"/>
          <w:szCs w:val="18"/>
        </w:rPr>
        <w:t xml:space="preserve"> v. New York, 14</w:t>
      </w:r>
      <w:r w:rsidRPr="00FD3C85">
        <w:rPr>
          <w:rStyle w:val="download-title"/>
          <w:rFonts w:ascii="Arial" w:hAnsi="Arial" w:cs="Arial"/>
          <w:sz w:val="18"/>
          <w:szCs w:val="18"/>
          <w:vertAlign w:val="superscript"/>
        </w:rPr>
        <w:t>th</w:t>
      </w:r>
      <w:r>
        <w:rPr>
          <w:rStyle w:val="download-title"/>
          <w:rFonts w:ascii="Arial" w:hAnsi="Arial" w:cs="Arial"/>
          <w:sz w:val="18"/>
          <w:szCs w:val="18"/>
        </w:rPr>
        <w:t xml:space="preserve"> amendment, selective incorporation, Applying Bill of Rights to the States (20)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 xml:space="preserve">-Class Discussion:  Which court is </w:t>
      </w:r>
      <w:proofErr w:type="spellStart"/>
      <w:proofErr w:type="gramStart"/>
      <w:r>
        <w:rPr>
          <w:rStyle w:val="download-title"/>
          <w:rFonts w:ascii="Arial" w:hAnsi="Arial" w:cs="Arial"/>
          <w:sz w:val="18"/>
          <w:szCs w:val="18"/>
        </w:rPr>
        <w:t>know</w:t>
      </w:r>
      <w:proofErr w:type="spellEnd"/>
      <w:proofErr w:type="gramEnd"/>
      <w:r>
        <w:rPr>
          <w:rStyle w:val="download-title"/>
          <w:rFonts w:ascii="Arial" w:hAnsi="Arial" w:cs="Arial"/>
          <w:sz w:val="18"/>
          <w:szCs w:val="18"/>
        </w:rPr>
        <w:t xml:space="preserve"> for furthering the rights of criminal defendants?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>-Class Discussion/Notes:  Warren Court/Self-Incrimination (15)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</w:p>
    <w:p w:rsidR="005F19EC" w:rsidRPr="00086D70" w:rsidRDefault="005F19EC" w:rsidP="005F19EC">
      <w:pPr>
        <w:spacing w:line="240" w:lineRule="auto"/>
        <w:contextualSpacing/>
        <w:rPr>
          <w:rStyle w:val="quicklist-thumb3"/>
          <w:rFonts w:ascii="Arial" w:hAnsi="Arial" w:cs="Arial"/>
          <w:sz w:val="18"/>
          <w:szCs w:val="18"/>
        </w:rPr>
      </w:pPr>
      <w:r>
        <w:rPr>
          <w:rStyle w:val="quicklist-thumb3"/>
          <w:rFonts w:ascii="Arial" w:hAnsi="Arial" w:cs="Arial"/>
          <w:sz w:val="18"/>
          <w:szCs w:val="18"/>
        </w:rPr>
        <w:t xml:space="preserve">Friday  </w:t>
      </w:r>
    </w:p>
    <w:p w:rsidR="005F19EC" w:rsidRPr="00086D70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>-Read Textbook pg.  118-121</w:t>
      </w:r>
      <w:r w:rsidRPr="00D44B60">
        <w:rPr>
          <w:rStyle w:val="download-title"/>
          <w:rFonts w:ascii="Arial" w:hAnsi="Arial" w:cs="Arial"/>
          <w:b/>
          <w:sz w:val="18"/>
          <w:szCs w:val="18"/>
        </w:rPr>
        <w:t>** Do not take notes**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b/>
          <w:sz w:val="18"/>
          <w:szCs w:val="18"/>
        </w:rPr>
        <w:t>-</w:t>
      </w:r>
      <w:r>
        <w:rPr>
          <w:rStyle w:val="download-title"/>
          <w:rFonts w:ascii="Arial" w:hAnsi="Arial" w:cs="Arial"/>
          <w:sz w:val="18"/>
          <w:szCs w:val="18"/>
        </w:rPr>
        <w:t xml:space="preserve">Class </w:t>
      </w:r>
      <w:proofErr w:type="spellStart"/>
      <w:r>
        <w:rPr>
          <w:rStyle w:val="download-title"/>
          <w:rFonts w:ascii="Arial" w:hAnsi="Arial" w:cs="Arial"/>
          <w:sz w:val="18"/>
          <w:szCs w:val="18"/>
        </w:rPr>
        <w:t>Discusion</w:t>
      </w:r>
      <w:proofErr w:type="spellEnd"/>
      <w:r>
        <w:rPr>
          <w:rStyle w:val="download-title"/>
          <w:rFonts w:ascii="Arial" w:hAnsi="Arial" w:cs="Arial"/>
          <w:sz w:val="18"/>
          <w:szCs w:val="18"/>
        </w:rPr>
        <w:t>/Notes:  Unreasonable Search and Seizure, Attorney and Speedy public trial, Excessive bail and Cruel and unusual punishment (25)</w:t>
      </w:r>
    </w:p>
    <w:p w:rsidR="005F19EC" w:rsidRDefault="005F19EC" w:rsidP="005F19EC">
      <w:pPr>
        <w:spacing w:line="240" w:lineRule="auto"/>
        <w:contextualSpacing/>
        <w:rPr>
          <w:rStyle w:val="download-title"/>
          <w:rFonts w:ascii="Arial" w:hAnsi="Arial" w:cs="Arial"/>
          <w:sz w:val="18"/>
          <w:szCs w:val="18"/>
        </w:rPr>
      </w:pPr>
      <w:r>
        <w:rPr>
          <w:rStyle w:val="download-title"/>
          <w:rFonts w:ascii="Arial" w:hAnsi="Arial" w:cs="Arial"/>
          <w:sz w:val="18"/>
          <w:szCs w:val="18"/>
        </w:rPr>
        <w:t xml:space="preserve">-Handout: Civil Rights Movement Notes.  Civil War Amendments, Rise of Jim Crow, </w:t>
      </w:r>
      <w:proofErr w:type="spellStart"/>
      <w:r>
        <w:rPr>
          <w:rStyle w:val="download-title"/>
          <w:rFonts w:ascii="Arial" w:hAnsi="Arial" w:cs="Arial"/>
          <w:sz w:val="18"/>
          <w:szCs w:val="18"/>
        </w:rPr>
        <w:t>Dejure</w:t>
      </w:r>
      <w:proofErr w:type="spellEnd"/>
      <w:r>
        <w:rPr>
          <w:rStyle w:val="download-title"/>
          <w:rFonts w:ascii="Arial" w:hAnsi="Arial" w:cs="Arial"/>
          <w:sz w:val="18"/>
          <w:szCs w:val="18"/>
        </w:rPr>
        <w:t xml:space="preserve"> v. </w:t>
      </w:r>
      <w:proofErr w:type="spellStart"/>
      <w:r>
        <w:rPr>
          <w:rStyle w:val="download-title"/>
          <w:rFonts w:ascii="Arial" w:hAnsi="Arial" w:cs="Arial"/>
          <w:sz w:val="18"/>
          <w:szCs w:val="18"/>
        </w:rPr>
        <w:t>Defacto</w:t>
      </w:r>
      <w:proofErr w:type="spellEnd"/>
      <w:r>
        <w:rPr>
          <w:rStyle w:val="download-title"/>
          <w:rFonts w:ascii="Arial" w:hAnsi="Arial" w:cs="Arial"/>
          <w:sz w:val="18"/>
          <w:szCs w:val="18"/>
        </w:rPr>
        <w:t xml:space="preserve"> (15)</w:t>
      </w:r>
    </w:p>
    <w:p w:rsidR="00D62800" w:rsidRDefault="00D62800">
      <w:bookmarkStart w:id="0" w:name="_GoBack"/>
      <w:bookmarkEnd w:id="0"/>
    </w:p>
    <w:sectPr w:rsidR="00D62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EC"/>
    <w:rsid w:val="005F19EC"/>
    <w:rsid w:val="00D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AE4C5-48B1-4F7D-9E03-A3E30837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9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wnload-title">
    <w:name w:val="download-title"/>
    <w:basedOn w:val="DefaultParagraphFont"/>
    <w:rsid w:val="005F19EC"/>
  </w:style>
  <w:style w:type="character" w:customStyle="1" w:styleId="quicklist-thumb3">
    <w:name w:val="quicklist-thumb3"/>
    <w:basedOn w:val="DefaultParagraphFont"/>
    <w:rsid w:val="005F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2018-03-22T13:02:00Z</dcterms:created>
  <dcterms:modified xsi:type="dcterms:W3CDTF">2018-03-22T13:02:00Z</dcterms:modified>
</cp:coreProperties>
</file>